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C2E6A" w:rsidRDefault="00DC2E6A" w:rsidP="00DC2E6A">
      <w:pPr>
        <w:pStyle w:val="af6"/>
        <w:jc w:val="center"/>
        <w:rPr>
          <w:b/>
          <w:i/>
          <w:u w:val="single"/>
        </w:rPr>
      </w:pPr>
      <w:r w:rsidRPr="00DC2E6A">
        <w:rPr>
          <w:b/>
          <w:i/>
          <w:u w:val="single"/>
        </w:rPr>
        <w:t xml:space="preserve">Отдел имущественных отношений администрации </w:t>
      </w:r>
      <w:r w:rsidR="00D6495F" w:rsidRPr="00DC2E6A">
        <w:rPr>
          <w:b/>
          <w:i/>
          <w:u w:val="single"/>
        </w:rPr>
        <w:t xml:space="preserve">Вознесенского муниципального округа 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8768FF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E970C7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D6495F">
        <w:rPr>
          <w:rFonts w:ascii="Times New Roman" w:hAnsi="Times New Roman" w:cs="Times New Roman"/>
          <w:sz w:val="22"/>
          <w:szCs w:val="22"/>
        </w:rPr>
        <w:t>2</w:t>
      </w:r>
      <w:r w:rsidR="008768FF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0D662A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87068F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87068F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  <w:r w:rsidRPr="003E5E9E">
        <w:rPr>
          <w:rFonts w:ascii="Times New Roman" w:hAnsi="Times New Roman" w:cs="Times New Roman"/>
          <w:sz w:val="22"/>
          <w:szCs w:val="22"/>
        </w:rPr>
        <w:t>__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87068F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87068F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068F" w:rsidRDefault="0087068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9795,8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068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9795,8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50C9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87068F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8768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8768FF">
              <w:rPr>
                <w:rFonts w:ascii="Times New Roman" w:hAnsi="Times New Roman" w:cs="Times New Roman"/>
              </w:rPr>
              <w:t>1257,4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E970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10161,9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1755C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E970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24B3E" w:rsidP="008768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768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E970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9277,0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10161,9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6377,2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2899,8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DC3AE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DC3AEA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69577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3858F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3858FE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3858FE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3858FE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3858FE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3858FE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3858FE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58FE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3858FE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58FE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3858FE">
              <w:rPr>
                <w:rFonts w:ascii="Times New Roman" w:hAnsi="Times New Roman" w:cs="Times New Roman"/>
              </w:rPr>
              <w:t>Бо</w:t>
            </w:r>
            <w:proofErr w:type="spellEnd"/>
            <w:r w:rsidRPr="003858FE">
              <w:rPr>
                <w:rFonts w:ascii="Times New Roman" w:hAnsi="Times New Roman" w:cs="Times New Roman"/>
              </w:rPr>
              <w:t>), %</w:t>
            </w:r>
          </w:p>
          <w:p w:rsidR="000A510F" w:rsidRPr="003858FE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58FE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3858FE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3858FE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3858FE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3858FE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3858F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58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58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858FE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3858F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2121,7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3006,2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58FE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</w:tr>
    </w:tbl>
    <w:p w:rsidR="000A510F" w:rsidRPr="003858FE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858FE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858FE">
        <w:rPr>
          <w:rFonts w:ascii="Times New Roman" w:hAnsi="Times New Roman" w:cs="Times New Roman"/>
        </w:rPr>
        <w:t xml:space="preserve">К </w:t>
      </w:r>
      <w:proofErr w:type="spellStart"/>
      <w:r w:rsidRPr="003858FE">
        <w:rPr>
          <w:rFonts w:ascii="Times New Roman" w:hAnsi="Times New Roman" w:cs="Times New Roman"/>
        </w:rPr>
        <w:t>контрактируемым</w:t>
      </w:r>
      <w:proofErr w:type="spellEnd"/>
      <w:r w:rsidRPr="003858FE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3858FE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3858FE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3858FE" w:rsidRDefault="008768F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3858FE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3858FE">
        <w:rPr>
          <w:rFonts w:ascii="Times New Roman" w:hAnsi="Times New Roman" w:cs="Times New Roman"/>
        </w:rPr>
        <w:t xml:space="preserve"> - услуги связи</w:t>
      </w:r>
      <w:r w:rsidR="00BB342F" w:rsidRPr="003858FE">
        <w:rPr>
          <w:rFonts w:ascii="Times New Roman" w:hAnsi="Times New Roman" w:cs="Times New Roman"/>
        </w:rPr>
        <w:t xml:space="preserve"> – </w:t>
      </w:r>
      <w:r w:rsidR="00DC3AEA" w:rsidRPr="003858FE">
        <w:rPr>
          <w:rFonts w:ascii="Times New Roman" w:hAnsi="Times New Roman" w:cs="Times New Roman"/>
        </w:rPr>
        <w:t>79,8</w:t>
      </w:r>
    </w:p>
    <w:p w:rsidR="000A510F" w:rsidRPr="003858FE" w:rsidRDefault="008768F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3858FE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3858FE">
        <w:rPr>
          <w:rFonts w:ascii="Times New Roman" w:hAnsi="Times New Roman" w:cs="Times New Roman"/>
        </w:rPr>
        <w:t xml:space="preserve"> - коммунальные услуги</w:t>
      </w:r>
      <w:r w:rsidR="00DC3AEA" w:rsidRPr="003858FE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>270,6</w:t>
      </w:r>
    </w:p>
    <w:p w:rsidR="000A510F" w:rsidRPr="003858FE" w:rsidRDefault="008768F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3858FE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3858FE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BB342F" w:rsidRPr="003858FE">
        <w:rPr>
          <w:rFonts w:ascii="Times New Roman" w:hAnsi="Times New Roman" w:cs="Times New Roman"/>
        </w:rPr>
        <w:t xml:space="preserve"> – </w:t>
      </w:r>
      <w:r w:rsidR="00DC2E6A" w:rsidRPr="003858F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59,2</w:t>
      </w:r>
    </w:p>
    <w:p w:rsidR="000A510F" w:rsidRPr="003858FE" w:rsidRDefault="008768F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3858FE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3858FE">
        <w:rPr>
          <w:rFonts w:ascii="Times New Roman" w:hAnsi="Times New Roman" w:cs="Times New Roman"/>
        </w:rPr>
        <w:t xml:space="preserve"> - прочие работы, услуги</w:t>
      </w:r>
      <w:r w:rsidR="00BB342F" w:rsidRPr="003858FE">
        <w:rPr>
          <w:rFonts w:ascii="Times New Roman" w:hAnsi="Times New Roman" w:cs="Times New Roman"/>
        </w:rPr>
        <w:t xml:space="preserve"> –</w:t>
      </w:r>
      <w:r w:rsidR="00DC2E6A" w:rsidRPr="003858FE">
        <w:rPr>
          <w:rFonts w:ascii="Times New Roman" w:hAnsi="Times New Roman" w:cs="Times New Roman"/>
        </w:rPr>
        <w:t xml:space="preserve"> </w:t>
      </w:r>
      <w:r w:rsidR="00E970C7" w:rsidRPr="003858F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178,9</w:t>
      </w:r>
    </w:p>
    <w:p w:rsidR="00BB342F" w:rsidRPr="003858FE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858FE">
        <w:rPr>
          <w:rFonts w:ascii="Times New Roman" w:hAnsi="Times New Roman" w:cs="Times New Roman"/>
          <w:color w:val="244061" w:themeColor="accent1" w:themeShade="80"/>
        </w:rPr>
        <w:t>227</w:t>
      </w:r>
      <w:r w:rsidRPr="003858FE">
        <w:rPr>
          <w:rFonts w:ascii="Times New Roman" w:hAnsi="Times New Roman" w:cs="Times New Roman"/>
        </w:rPr>
        <w:t xml:space="preserve"> – стр</w:t>
      </w:r>
      <w:r w:rsidR="00336DAA" w:rsidRPr="003858FE">
        <w:rPr>
          <w:rFonts w:ascii="Times New Roman" w:hAnsi="Times New Roman" w:cs="Times New Roman"/>
        </w:rPr>
        <w:t>а</w:t>
      </w:r>
      <w:r w:rsidRPr="003858FE">
        <w:rPr>
          <w:rFonts w:ascii="Times New Roman" w:hAnsi="Times New Roman" w:cs="Times New Roman"/>
        </w:rPr>
        <w:t xml:space="preserve">хование – </w:t>
      </w:r>
    </w:p>
    <w:p w:rsidR="000A510F" w:rsidRPr="003858FE" w:rsidRDefault="008768F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3858FE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3858FE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BB342F" w:rsidRPr="003858FE">
        <w:rPr>
          <w:rFonts w:ascii="Times New Roman" w:hAnsi="Times New Roman" w:cs="Times New Roman"/>
        </w:rPr>
        <w:t xml:space="preserve"> – </w:t>
      </w:r>
      <w:r w:rsidR="00DC2E6A" w:rsidRPr="003858F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6,9</w:t>
      </w:r>
    </w:p>
    <w:p w:rsidR="000A510F" w:rsidRPr="00E87402" w:rsidRDefault="008768F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3858FE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3858FE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 w:rsidRPr="003858FE">
        <w:rPr>
          <w:rFonts w:ascii="Times New Roman" w:hAnsi="Times New Roman" w:cs="Times New Roman"/>
        </w:rPr>
        <w:t xml:space="preserve"> –</w:t>
      </w:r>
      <w:r w:rsidR="00DC3AEA" w:rsidRPr="003858F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0,8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87068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1755C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38" w:name="P1176"/>
      <w:bookmarkEnd w:id="38"/>
      <w:r w:rsidRPr="008768FF">
        <w:rPr>
          <w:rFonts w:ascii="Times New Roman" w:hAnsi="Times New Roman" w:cs="Times New Roman"/>
          <w:highlight w:val="yellow"/>
        </w:rPr>
        <w:t>2.6. Качество исполнения расходов ГРБС в отчетном периоде (год):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8768FF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39" w:name="P1178"/>
            <w:bookmarkEnd w:id="39"/>
            <w:r w:rsidRPr="008768FF">
              <w:rPr>
                <w:rFonts w:ascii="Times New Roman" w:hAnsi="Times New Roman" w:cs="Times New Roman"/>
                <w:highlight w:val="yellow"/>
              </w:rPr>
              <w:t>Наличие просроченной кредиторской задолженности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lastRenderedPageBreak/>
              <w:t>(</w:t>
            </w:r>
            <w:proofErr w:type="spellStart"/>
            <w:r w:rsidRPr="008768FF">
              <w:rPr>
                <w:rFonts w:ascii="Times New Roman" w:hAnsi="Times New Roman" w:cs="Times New Roman"/>
                <w:highlight w:val="yellow"/>
              </w:rPr>
              <w:t>Зпр</w:t>
            </w:r>
            <w:proofErr w:type="spellEnd"/>
            <w:r w:rsidRPr="008768FF">
              <w:rPr>
                <w:rFonts w:ascii="Times New Roman" w:hAnsi="Times New Roman" w:cs="Times New Roman"/>
                <w:highlight w:val="yellow"/>
              </w:rPr>
              <w:t>), балл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(</w:t>
            </w:r>
            <w:hyperlink w:anchor="P1201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пункт 2.6.1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40" w:name="P1181"/>
            <w:bookmarkEnd w:id="40"/>
            <w:r w:rsidRPr="008768FF">
              <w:rPr>
                <w:rFonts w:ascii="Times New Roman" w:hAnsi="Times New Roman" w:cs="Times New Roman"/>
                <w:highlight w:val="yellow"/>
              </w:rPr>
              <w:lastRenderedPageBreak/>
              <w:t>Уровень кредиторской задолженности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lastRenderedPageBreak/>
              <w:t>(</w:t>
            </w:r>
            <w:proofErr w:type="spellStart"/>
            <w:r w:rsidRPr="008768FF">
              <w:rPr>
                <w:rFonts w:ascii="Times New Roman" w:hAnsi="Times New Roman" w:cs="Times New Roman"/>
                <w:highlight w:val="yellow"/>
              </w:rPr>
              <w:t>Зкр</w:t>
            </w:r>
            <w:proofErr w:type="spellEnd"/>
            <w:r w:rsidRPr="008768FF">
              <w:rPr>
                <w:rFonts w:ascii="Times New Roman" w:hAnsi="Times New Roman" w:cs="Times New Roman"/>
                <w:highlight w:val="yellow"/>
              </w:rPr>
              <w:t>), балл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(</w:t>
            </w:r>
            <w:hyperlink w:anchor="P1205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пункт 2.6.2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41" w:name="P1184"/>
            <w:bookmarkEnd w:id="41"/>
            <w:r w:rsidRPr="008768FF">
              <w:rPr>
                <w:rFonts w:ascii="Times New Roman" w:hAnsi="Times New Roman" w:cs="Times New Roman"/>
                <w:highlight w:val="yellow"/>
              </w:rPr>
              <w:lastRenderedPageBreak/>
              <w:t>Уровень дебиторской задолженности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lastRenderedPageBreak/>
              <w:t>(</w:t>
            </w:r>
            <w:proofErr w:type="spellStart"/>
            <w:r w:rsidRPr="008768FF">
              <w:rPr>
                <w:rFonts w:ascii="Times New Roman" w:hAnsi="Times New Roman" w:cs="Times New Roman"/>
                <w:highlight w:val="yellow"/>
              </w:rPr>
              <w:t>Здеб</w:t>
            </w:r>
            <w:proofErr w:type="spellEnd"/>
            <w:r w:rsidRPr="008768FF">
              <w:rPr>
                <w:rFonts w:ascii="Times New Roman" w:hAnsi="Times New Roman" w:cs="Times New Roman"/>
                <w:highlight w:val="yellow"/>
              </w:rPr>
              <w:t>), балл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(</w:t>
            </w:r>
            <w:hyperlink w:anchor="P1221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пункт 2.6.3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lastRenderedPageBreak/>
              <w:t>Показатель: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 xml:space="preserve">Качество </w:t>
            </w:r>
            <w:r w:rsidRPr="008768FF">
              <w:rPr>
                <w:rFonts w:ascii="Times New Roman" w:hAnsi="Times New Roman" w:cs="Times New Roman"/>
                <w:highlight w:val="yellow"/>
              </w:rPr>
              <w:lastRenderedPageBreak/>
              <w:t>исполнения расходов (З), балл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((</w:t>
            </w:r>
            <w:hyperlink w:anchor="P1178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1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 xml:space="preserve"> + </w:t>
            </w:r>
            <w:hyperlink w:anchor="P1181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2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 xml:space="preserve"> + </w:t>
            </w:r>
            <w:hyperlink w:anchor="P1184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3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>) / 3)</w:t>
            </w:r>
          </w:p>
        </w:tc>
      </w:tr>
      <w:tr w:rsidR="000A510F" w:rsidRPr="008768FF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4</w:t>
            </w:r>
          </w:p>
        </w:tc>
      </w:tr>
      <w:tr w:rsidR="000A510F" w:rsidRPr="008768FF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r w:rsidRPr="008768FF">
        <w:rPr>
          <w:rFonts w:ascii="Times New Roman" w:hAnsi="Times New Roman" w:cs="Times New Roman"/>
          <w:highlight w:val="yellow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8768FF">
          <w:rPr>
            <w:rFonts w:ascii="Times New Roman" w:hAnsi="Times New Roman" w:cs="Times New Roman"/>
            <w:color w:val="0000FF"/>
            <w:highlight w:val="yellow"/>
          </w:rPr>
          <w:t>подпунктам 2.6.1</w:t>
        </w:r>
      </w:hyperlink>
      <w:r w:rsidRPr="008768FF">
        <w:rPr>
          <w:rFonts w:ascii="Times New Roman" w:hAnsi="Times New Roman" w:cs="Times New Roman"/>
          <w:highlight w:val="yellow"/>
        </w:rPr>
        <w:t xml:space="preserve">, </w:t>
      </w:r>
      <w:hyperlink w:anchor="P1205" w:history="1">
        <w:r w:rsidRPr="008768FF">
          <w:rPr>
            <w:rFonts w:ascii="Times New Roman" w:hAnsi="Times New Roman" w:cs="Times New Roman"/>
            <w:color w:val="0000FF"/>
            <w:highlight w:val="yellow"/>
          </w:rPr>
          <w:t>2.6.2</w:t>
        </w:r>
      </w:hyperlink>
      <w:r w:rsidRPr="008768FF">
        <w:rPr>
          <w:rFonts w:ascii="Times New Roman" w:hAnsi="Times New Roman" w:cs="Times New Roman"/>
          <w:highlight w:val="yellow"/>
        </w:rPr>
        <w:t xml:space="preserve">, </w:t>
      </w:r>
      <w:hyperlink w:anchor="P1221" w:history="1">
        <w:r w:rsidRPr="008768FF">
          <w:rPr>
            <w:rFonts w:ascii="Times New Roman" w:hAnsi="Times New Roman" w:cs="Times New Roman"/>
            <w:color w:val="0000FF"/>
            <w:highlight w:val="yellow"/>
          </w:rPr>
          <w:t>2.6.3</w:t>
        </w:r>
      </w:hyperlink>
      <w:r w:rsidRPr="008768FF">
        <w:rPr>
          <w:rFonts w:ascii="Times New Roman" w:hAnsi="Times New Roman" w:cs="Times New Roman"/>
          <w:highlight w:val="yellow"/>
        </w:rPr>
        <w:t xml:space="preserve"> настоящего пункта.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42" w:name="P1201"/>
      <w:bookmarkEnd w:id="42"/>
      <w:r w:rsidRPr="008768FF">
        <w:rPr>
          <w:rFonts w:ascii="Times New Roman" w:hAnsi="Times New Roman" w:cs="Times New Roman"/>
          <w:highlight w:val="yellow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r w:rsidRPr="008768FF">
        <w:rPr>
          <w:rFonts w:ascii="Times New Roman" w:hAnsi="Times New Roman" w:cs="Times New Roman"/>
          <w:highlight w:val="yellow"/>
        </w:rPr>
        <w:t>Сумма просроченной кредиторской задолженности ГРБС на отчетную дату по классификации ___________</w:t>
      </w:r>
      <w:r w:rsidR="00E70CB7" w:rsidRPr="008768FF">
        <w:rPr>
          <w:rFonts w:ascii="Times New Roman" w:hAnsi="Times New Roman" w:cs="Times New Roman"/>
          <w:highlight w:val="yellow"/>
        </w:rPr>
        <w:t>-</w:t>
      </w:r>
      <w:r w:rsidRPr="008768FF">
        <w:rPr>
          <w:rFonts w:ascii="Times New Roman" w:hAnsi="Times New Roman" w:cs="Times New Roman"/>
          <w:highlight w:val="yellow"/>
        </w:rPr>
        <w:t>____________в сумме ______</w:t>
      </w:r>
      <w:r w:rsidR="00E70CB7" w:rsidRPr="008768FF">
        <w:rPr>
          <w:rFonts w:ascii="Times New Roman" w:hAnsi="Times New Roman" w:cs="Times New Roman"/>
          <w:highlight w:val="yellow"/>
        </w:rPr>
        <w:t>-</w:t>
      </w:r>
      <w:r w:rsidRPr="008768FF">
        <w:rPr>
          <w:rFonts w:ascii="Times New Roman" w:hAnsi="Times New Roman" w:cs="Times New Roman"/>
          <w:highlight w:val="yellow"/>
        </w:rPr>
        <w:t>_________ тыс. рублей.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r w:rsidRPr="008768FF">
        <w:rPr>
          <w:rFonts w:ascii="Times New Roman" w:hAnsi="Times New Roman" w:cs="Times New Roman"/>
          <w:highlight w:val="yellow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8768FF">
          <w:rPr>
            <w:rFonts w:ascii="Times New Roman" w:hAnsi="Times New Roman" w:cs="Times New Roman"/>
            <w:color w:val="0000FF"/>
            <w:highlight w:val="yellow"/>
          </w:rPr>
          <w:t>форме 0503169</w:t>
        </w:r>
      </w:hyperlink>
      <w:r w:rsidRPr="008768FF">
        <w:rPr>
          <w:rFonts w:ascii="Times New Roman" w:hAnsi="Times New Roman" w:cs="Times New Roman"/>
          <w:highlight w:val="yellow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43" w:name="P1205"/>
      <w:bookmarkEnd w:id="43"/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r w:rsidRPr="008768FF">
        <w:rPr>
          <w:rFonts w:ascii="Times New Roman" w:hAnsi="Times New Roman" w:cs="Times New Roman"/>
          <w:highlight w:val="yellow"/>
        </w:rPr>
        <w:t>2.6.2. Уровень кредиторской задолженности ГРБС в отчетном периоде (год):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8768FF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44" w:name="P1207"/>
            <w:bookmarkEnd w:id="44"/>
            <w:r w:rsidRPr="008768FF">
              <w:rPr>
                <w:rFonts w:ascii="Times New Roman" w:hAnsi="Times New Roman" w:cs="Times New Roman"/>
                <w:highlight w:val="yellow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45" w:name="P1208"/>
            <w:bookmarkEnd w:id="45"/>
            <w:r w:rsidRPr="008768FF">
              <w:rPr>
                <w:rFonts w:ascii="Times New Roman" w:hAnsi="Times New Roman" w:cs="Times New Roman"/>
                <w:highlight w:val="yellow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Показатель: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Уровень кредиторской задолженности ГРБС, (</w:t>
            </w:r>
            <w:proofErr w:type="spellStart"/>
            <w:r w:rsidRPr="008768FF">
              <w:rPr>
                <w:rFonts w:ascii="Times New Roman" w:hAnsi="Times New Roman" w:cs="Times New Roman"/>
                <w:highlight w:val="yellow"/>
              </w:rPr>
              <w:t>Зкр</w:t>
            </w:r>
            <w:proofErr w:type="spellEnd"/>
            <w:r w:rsidRPr="008768FF">
              <w:rPr>
                <w:rFonts w:ascii="Times New Roman" w:hAnsi="Times New Roman" w:cs="Times New Roman"/>
                <w:highlight w:val="yellow"/>
              </w:rPr>
              <w:t>), %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8768FF">
              <w:rPr>
                <w:rFonts w:ascii="Times New Roman" w:hAnsi="Times New Roman" w:cs="Times New Roman"/>
                <w:highlight w:val="yellow"/>
              </w:rPr>
              <w:t>(100 * (1 - (</w:t>
            </w:r>
            <w:hyperlink w:anchor="P1207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1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 xml:space="preserve"> / </w:t>
            </w:r>
            <w:hyperlink w:anchor="P1208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2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>))</w:t>
            </w:r>
            <w:proofErr w:type="gramEnd"/>
          </w:p>
        </w:tc>
      </w:tr>
      <w:tr w:rsidR="000A510F" w:rsidRPr="008768FF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</w:tr>
      <w:tr w:rsidR="000A510F" w:rsidRPr="008768FF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r w:rsidRPr="008768FF">
        <w:rPr>
          <w:rFonts w:ascii="Times New Roman" w:hAnsi="Times New Roman" w:cs="Times New Roman"/>
          <w:highlight w:val="yellow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8768FF">
          <w:rPr>
            <w:rFonts w:ascii="Times New Roman" w:hAnsi="Times New Roman" w:cs="Times New Roman"/>
            <w:color w:val="0000FF"/>
            <w:highlight w:val="yellow"/>
          </w:rPr>
          <w:t>форме 0503169</w:t>
        </w:r>
      </w:hyperlink>
      <w:r w:rsidRPr="008768FF">
        <w:rPr>
          <w:rFonts w:ascii="Times New Roman" w:hAnsi="Times New Roman" w:cs="Times New Roman"/>
          <w:highlight w:val="yellow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46" w:name="P1221"/>
      <w:bookmarkEnd w:id="46"/>
      <w:r w:rsidRPr="008768FF">
        <w:rPr>
          <w:rFonts w:ascii="Times New Roman" w:hAnsi="Times New Roman" w:cs="Times New Roman"/>
          <w:highlight w:val="yellow"/>
        </w:rPr>
        <w:t>2.6.3. Уровень дебиторской задолженности ГРБС в отчетном периоде (год):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8768FF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47" w:name="P1223"/>
            <w:bookmarkEnd w:id="47"/>
            <w:r w:rsidRPr="008768FF">
              <w:rPr>
                <w:rFonts w:ascii="Times New Roman" w:hAnsi="Times New Roman" w:cs="Times New Roman"/>
                <w:highlight w:val="yellow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48" w:name="P1224"/>
            <w:bookmarkEnd w:id="48"/>
            <w:r w:rsidRPr="008768FF">
              <w:rPr>
                <w:rFonts w:ascii="Times New Roman" w:hAnsi="Times New Roman" w:cs="Times New Roman"/>
                <w:highlight w:val="yellow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Показатель: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Уровень дебиторской задолженности ГРБС (</w:t>
            </w:r>
            <w:proofErr w:type="spellStart"/>
            <w:r w:rsidRPr="008768FF">
              <w:rPr>
                <w:rFonts w:ascii="Times New Roman" w:hAnsi="Times New Roman" w:cs="Times New Roman"/>
                <w:highlight w:val="yellow"/>
              </w:rPr>
              <w:t>Здеб</w:t>
            </w:r>
            <w:proofErr w:type="spellEnd"/>
            <w:r w:rsidRPr="008768FF">
              <w:rPr>
                <w:rFonts w:ascii="Times New Roman" w:hAnsi="Times New Roman" w:cs="Times New Roman"/>
                <w:highlight w:val="yellow"/>
              </w:rPr>
              <w:t>), %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8768FF">
              <w:rPr>
                <w:rFonts w:ascii="Times New Roman" w:hAnsi="Times New Roman" w:cs="Times New Roman"/>
                <w:highlight w:val="yellow"/>
              </w:rPr>
              <w:t>(100 * (1 - (</w:t>
            </w:r>
            <w:hyperlink w:anchor="P1223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1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 xml:space="preserve"> / </w:t>
            </w:r>
            <w:hyperlink w:anchor="P1224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2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>))</w:t>
            </w:r>
            <w:proofErr w:type="gramEnd"/>
          </w:p>
        </w:tc>
      </w:tr>
      <w:tr w:rsidR="000A510F" w:rsidRPr="008768FF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</w:tr>
      <w:tr w:rsidR="000A510F" w:rsidRPr="008768FF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68FF">
        <w:rPr>
          <w:rFonts w:ascii="Times New Roman" w:hAnsi="Times New Roman" w:cs="Times New Roman"/>
          <w:highlight w:val="yellow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8768FF">
          <w:rPr>
            <w:rFonts w:ascii="Times New Roman" w:hAnsi="Times New Roman" w:cs="Times New Roman"/>
            <w:color w:val="0000FF"/>
            <w:highlight w:val="yellow"/>
          </w:rPr>
          <w:t>форме 0503169</w:t>
        </w:r>
      </w:hyperlink>
      <w:r w:rsidRPr="008768FF">
        <w:rPr>
          <w:rFonts w:ascii="Times New Roman" w:hAnsi="Times New Roman" w:cs="Times New Roman"/>
          <w:highlight w:val="yellow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1755C4">
        <w:rPr>
          <w:rFonts w:ascii="Times New Roman" w:hAnsi="Times New Roman" w:cs="Times New Roman"/>
        </w:rPr>
        <w:t xml:space="preserve">3.1. Качество правовой базы главного администратора доходов  бюджета </w:t>
      </w:r>
      <w:r w:rsidRPr="001755C4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755C4">
        <w:rPr>
          <w:rFonts w:ascii="Times New Roman" w:hAnsi="Times New Roman" w:cs="Times New Roman"/>
          <w:color w:val="000000" w:themeColor="text1"/>
        </w:rPr>
        <w:t>округа</w:t>
      </w:r>
      <w:r w:rsidRPr="001755C4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992"/>
        <w:gridCol w:w="1418"/>
        <w:gridCol w:w="141"/>
        <w:gridCol w:w="1134"/>
        <w:gridCol w:w="709"/>
        <w:gridCol w:w="2835"/>
        <w:gridCol w:w="1134"/>
        <w:gridCol w:w="1002"/>
      </w:tblGrid>
      <w:tr w:rsidR="000A510F" w:rsidRPr="001755C4" w:rsidTr="00385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1755C4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85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8</w:t>
            </w:r>
          </w:p>
        </w:tc>
      </w:tr>
      <w:tr w:rsidR="003858FE" w:rsidRPr="00573E7E" w:rsidTr="00385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Pr="00E87402" w:rsidRDefault="003858FE" w:rsidP="003858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Pr="00E87402" w:rsidRDefault="003858FE" w:rsidP="00E96118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Pr="00E87402" w:rsidRDefault="003858FE" w:rsidP="00E96118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имущественных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Pr="00E87402" w:rsidRDefault="003858FE" w:rsidP="00E9611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Pr="00E87402" w:rsidRDefault="003858FE" w:rsidP="00E96118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Pr="00E87402" w:rsidRDefault="003858FE" w:rsidP="00E96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администрировании доходов бюджета Вознесенского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Pr="00E87402" w:rsidRDefault="003858FE" w:rsidP="00E9611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Pr="00E87402" w:rsidRDefault="003858FE" w:rsidP="00E9611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3858FE" w:rsidRPr="00573E7E" w:rsidTr="00385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Default="003858FE" w:rsidP="003858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Default="003858FE" w:rsidP="00E96118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Default="003858FE" w:rsidP="00E96118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имущественных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Default="003858FE" w:rsidP="00E9611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Default="003858FE" w:rsidP="00E9611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Default="003858FE" w:rsidP="00E96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методики прогнозирования поступлений доходов в бюджет Вознесенского муниципального округа, в отношении которых отдел имущественных отношений администрации Вознесенского муниципального округа Нижегородской области наделен полномочиями главного администратора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Default="003858FE" w:rsidP="00E9611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E" w:rsidRDefault="003858FE" w:rsidP="00E9611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68046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E970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11915,9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11915,9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11674,2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87068F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1755C4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1755C4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Д</w:t>
            </w:r>
            <w:r w:rsidR="000A510F" w:rsidRPr="001755C4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695777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695777" w:rsidRDefault="001755C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55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1755C4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имущественных отношений администрации Вознесенского муниципального округа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134-р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E7AAF" w:rsidRDefault="001755C4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учетной политики для целей бухгалтерского и налогового учета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68" w:name="P1449"/>
      <w:bookmarkEnd w:id="68"/>
      <w:r w:rsidRPr="008768FF">
        <w:rPr>
          <w:rFonts w:ascii="Times New Roman" w:hAnsi="Times New Roman" w:cs="Times New Roman"/>
          <w:highlight w:val="yellow"/>
        </w:rPr>
        <w:t>4.4. Динамика объема материальных запасов за отчетный финансовый год:</w:t>
      </w:r>
    </w:p>
    <w:p w:rsidR="000A510F" w:rsidRPr="008768F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8768FF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69" w:name="P1451"/>
            <w:bookmarkEnd w:id="69"/>
            <w:r w:rsidRPr="008768FF">
              <w:rPr>
                <w:rFonts w:ascii="Times New Roman" w:hAnsi="Times New Roman" w:cs="Times New Roman"/>
                <w:highlight w:val="yellow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70" w:name="P1452"/>
            <w:bookmarkEnd w:id="70"/>
            <w:r w:rsidRPr="008768FF">
              <w:rPr>
                <w:rFonts w:ascii="Times New Roman" w:hAnsi="Times New Roman" w:cs="Times New Roman"/>
                <w:highlight w:val="yellow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Показатель: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Динамика объема материальных запасов ГРБС за отчетный финансовый год (</w:t>
            </w:r>
            <w:proofErr w:type="spellStart"/>
            <w:r w:rsidRPr="008768FF">
              <w:rPr>
                <w:rFonts w:ascii="Times New Roman" w:hAnsi="Times New Roman" w:cs="Times New Roman"/>
                <w:highlight w:val="yellow"/>
              </w:rPr>
              <w:t>Рмз</w:t>
            </w:r>
            <w:proofErr w:type="spellEnd"/>
            <w:r w:rsidRPr="008768FF">
              <w:rPr>
                <w:rFonts w:ascii="Times New Roman" w:hAnsi="Times New Roman" w:cs="Times New Roman"/>
                <w:highlight w:val="yellow"/>
              </w:rPr>
              <w:t>), %</w:t>
            </w:r>
          </w:p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(100 * (</w:t>
            </w:r>
            <w:hyperlink w:anchor="P1452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2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 xml:space="preserve"> / </w:t>
            </w:r>
            <w:hyperlink w:anchor="P1451" w:history="1">
              <w:r w:rsidRPr="008768FF">
                <w:rPr>
                  <w:rFonts w:ascii="Times New Roman" w:hAnsi="Times New Roman" w:cs="Times New Roman"/>
                  <w:color w:val="0000FF"/>
                  <w:highlight w:val="yellow"/>
                </w:rPr>
                <w:t>гр. 1</w:t>
              </w:r>
            </w:hyperlink>
            <w:r w:rsidRPr="008768FF">
              <w:rPr>
                <w:rFonts w:ascii="Times New Roman" w:hAnsi="Times New Roman" w:cs="Times New Roman"/>
                <w:highlight w:val="yellow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768F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8FF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E970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10161,9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68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9877,0</w:t>
            </w:r>
            <w:bookmarkStart w:id="72" w:name="_GoBack"/>
            <w:bookmarkEnd w:id="72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1755C4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068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 xml:space="preserve">Поступление доходов бюджетным и автономным учреждениям за отчетный период </w:t>
            </w:r>
            <w:r w:rsidRPr="00E87402">
              <w:rPr>
                <w:rFonts w:ascii="Times New Roman" w:hAnsi="Times New Roman" w:cs="Times New Roman"/>
              </w:rPr>
              <w:lastRenderedPageBreak/>
              <w:t>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по доходам бюджетных и автономных учреждений в отчетном </w:t>
            </w:r>
            <w:r w:rsidRPr="00E87402">
              <w:rPr>
                <w:rFonts w:ascii="Times New Roman" w:hAnsi="Times New Roman" w:cs="Times New Roman"/>
              </w:rPr>
              <w:lastRenderedPageBreak/>
              <w:t>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прогнозирования доходов на отчетный период </w:t>
            </w:r>
            <w:r w:rsidRPr="00E87402">
              <w:rPr>
                <w:rFonts w:ascii="Times New Roman" w:hAnsi="Times New Roman" w:cs="Times New Roman"/>
              </w:rPr>
              <w:lastRenderedPageBreak/>
              <w:t>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Сумма просроченной кредиторской задолженности бюджетных и автономных учреждений на отчетную дату по </w:t>
      </w:r>
      <w:r w:rsidRPr="00E87402">
        <w:rPr>
          <w:rFonts w:ascii="Times New Roman" w:hAnsi="Times New Roman" w:cs="Times New Roman"/>
        </w:rPr>
        <w:lastRenderedPageBreak/>
        <w:t>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5C4" w:rsidRDefault="001755C4">
      <w:r>
        <w:separator/>
      </w:r>
    </w:p>
  </w:endnote>
  <w:endnote w:type="continuationSeparator" w:id="0">
    <w:p w:rsidR="001755C4" w:rsidRDefault="0017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5C4" w:rsidRDefault="001755C4">
      <w:r>
        <w:separator/>
      </w:r>
    </w:p>
  </w:footnote>
  <w:footnote w:type="continuationSeparator" w:id="0">
    <w:p w:rsidR="001755C4" w:rsidRDefault="00175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5C4" w:rsidRDefault="008768FF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1755C4" w:rsidRDefault="001755C4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5C4" w:rsidRDefault="0087068F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8768FF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A510F"/>
    <w:rsid w:val="000C53DC"/>
    <w:rsid w:val="000D3F85"/>
    <w:rsid w:val="000D662A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755C4"/>
    <w:rsid w:val="00180C7A"/>
    <w:rsid w:val="00183EE0"/>
    <w:rsid w:val="001B5604"/>
    <w:rsid w:val="001B5CCF"/>
    <w:rsid w:val="001C124E"/>
    <w:rsid w:val="00205A57"/>
    <w:rsid w:val="002454A9"/>
    <w:rsid w:val="00245EF7"/>
    <w:rsid w:val="0025533D"/>
    <w:rsid w:val="002778E2"/>
    <w:rsid w:val="00283EDA"/>
    <w:rsid w:val="0029216D"/>
    <w:rsid w:val="002940B6"/>
    <w:rsid w:val="002946F6"/>
    <w:rsid w:val="00295584"/>
    <w:rsid w:val="002A0EDE"/>
    <w:rsid w:val="002B3344"/>
    <w:rsid w:val="002F4507"/>
    <w:rsid w:val="00306C83"/>
    <w:rsid w:val="00315907"/>
    <w:rsid w:val="0032625C"/>
    <w:rsid w:val="00336DAA"/>
    <w:rsid w:val="00337EAB"/>
    <w:rsid w:val="00342BCB"/>
    <w:rsid w:val="003768D7"/>
    <w:rsid w:val="003858FE"/>
    <w:rsid w:val="003A557A"/>
    <w:rsid w:val="003A655B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6742"/>
    <w:rsid w:val="004A44AC"/>
    <w:rsid w:val="004B5DE1"/>
    <w:rsid w:val="005108E6"/>
    <w:rsid w:val="00533347"/>
    <w:rsid w:val="005374A5"/>
    <w:rsid w:val="00567C63"/>
    <w:rsid w:val="005C28E3"/>
    <w:rsid w:val="005D3DF1"/>
    <w:rsid w:val="00605576"/>
    <w:rsid w:val="006530E9"/>
    <w:rsid w:val="0068046D"/>
    <w:rsid w:val="00685249"/>
    <w:rsid w:val="00687860"/>
    <w:rsid w:val="00695777"/>
    <w:rsid w:val="006A029B"/>
    <w:rsid w:val="006A4BCD"/>
    <w:rsid w:val="006C22F6"/>
    <w:rsid w:val="006C4D05"/>
    <w:rsid w:val="006D1C4F"/>
    <w:rsid w:val="006F306A"/>
    <w:rsid w:val="006F6006"/>
    <w:rsid w:val="00716A80"/>
    <w:rsid w:val="007179B1"/>
    <w:rsid w:val="00722C26"/>
    <w:rsid w:val="007472C1"/>
    <w:rsid w:val="00795A65"/>
    <w:rsid w:val="007A103C"/>
    <w:rsid w:val="007B3EDA"/>
    <w:rsid w:val="007D1F72"/>
    <w:rsid w:val="007E1C20"/>
    <w:rsid w:val="007E7AAF"/>
    <w:rsid w:val="007F048A"/>
    <w:rsid w:val="00851158"/>
    <w:rsid w:val="0087068F"/>
    <w:rsid w:val="008768FF"/>
    <w:rsid w:val="008C7A22"/>
    <w:rsid w:val="008F77A5"/>
    <w:rsid w:val="0090073E"/>
    <w:rsid w:val="009026EE"/>
    <w:rsid w:val="00905250"/>
    <w:rsid w:val="00906BD3"/>
    <w:rsid w:val="009373D2"/>
    <w:rsid w:val="009C1933"/>
    <w:rsid w:val="009D7B8C"/>
    <w:rsid w:val="009E65B8"/>
    <w:rsid w:val="009F10AA"/>
    <w:rsid w:val="009F721A"/>
    <w:rsid w:val="00A30D7F"/>
    <w:rsid w:val="00A359EB"/>
    <w:rsid w:val="00A36C46"/>
    <w:rsid w:val="00A51E9C"/>
    <w:rsid w:val="00A54CEF"/>
    <w:rsid w:val="00A8217A"/>
    <w:rsid w:val="00A85C43"/>
    <w:rsid w:val="00A92476"/>
    <w:rsid w:val="00A9460B"/>
    <w:rsid w:val="00AA08AB"/>
    <w:rsid w:val="00AA1907"/>
    <w:rsid w:val="00AC29CC"/>
    <w:rsid w:val="00AE2B87"/>
    <w:rsid w:val="00B1237E"/>
    <w:rsid w:val="00B346FD"/>
    <w:rsid w:val="00B54034"/>
    <w:rsid w:val="00B56486"/>
    <w:rsid w:val="00B75144"/>
    <w:rsid w:val="00B778F2"/>
    <w:rsid w:val="00BB342F"/>
    <w:rsid w:val="00BF56B5"/>
    <w:rsid w:val="00C04B0F"/>
    <w:rsid w:val="00CB10BC"/>
    <w:rsid w:val="00CB42F7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7993"/>
    <w:rsid w:val="00D93822"/>
    <w:rsid w:val="00D95152"/>
    <w:rsid w:val="00DC2E6A"/>
    <w:rsid w:val="00DC3AEA"/>
    <w:rsid w:val="00DC4A0C"/>
    <w:rsid w:val="00DD5B80"/>
    <w:rsid w:val="00DE5431"/>
    <w:rsid w:val="00E12326"/>
    <w:rsid w:val="00E24B3E"/>
    <w:rsid w:val="00E60C55"/>
    <w:rsid w:val="00E65332"/>
    <w:rsid w:val="00E67F65"/>
    <w:rsid w:val="00E70CB7"/>
    <w:rsid w:val="00E96FD0"/>
    <w:rsid w:val="00E970C7"/>
    <w:rsid w:val="00E97A16"/>
    <w:rsid w:val="00ED006D"/>
    <w:rsid w:val="00EF2AA3"/>
    <w:rsid w:val="00F02963"/>
    <w:rsid w:val="00F464D5"/>
    <w:rsid w:val="00F50C9A"/>
    <w:rsid w:val="00F972B7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B559C-8BA9-4657-8940-F4344E8D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13</Pages>
  <Words>5270</Words>
  <Characters>30041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55</cp:revision>
  <cp:lastPrinted>2024-05-16T12:52:00Z</cp:lastPrinted>
  <dcterms:created xsi:type="dcterms:W3CDTF">2023-03-10T11:58:00Z</dcterms:created>
  <dcterms:modified xsi:type="dcterms:W3CDTF">2026-02-02T08:33:00Z</dcterms:modified>
  <dc:language>ru-RU</dc:language>
</cp:coreProperties>
</file>